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C1" w:rsidRPr="00A70124" w:rsidRDefault="005F56C1" w:rsidP="005F56C1">
      <w:pPr>
        <w:pStyle w:val="Ttulo1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36681D" wp14:editId="2D451A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19550" cy="2600325"/>
            <wp:effectExtent l="0" t="0" r="0" b="9525"/>
            <wp:wrapTopAndBottom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text" w:horzAnchor="margin" w:tblpY="-30"/>
        <w:tblOverlap w:val="never"/>
        <w:tblW w:w="10195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12"/>
        <w:gridCol w:w="96"/>
        <w:gridCol w:w="3687"/>
      </w:tblGrid>
      <w:tr w:rsidR="005F56C1" w:rsidTr="005F56C1">
        <w:trPr>
          <w:trHeight w:val="575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A70124" w:rsidRDefault="00A70124" w:rsidP="00A701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A70124" w:rsidRDefault="00A70124" w:rsidP="00A701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A70124" w:rsidRDefault="00A70124" w:rsidP="00A70124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7410A2" w:rsidRDefault="007B6835" w:rsidP="005F56C1">
      <w:pPr>
        <w:pStyle w:val="Ttulo1"/>
        <w:ind w:left="0" w:firstLine="0"/>
      </w:pPr>
      <w:r>
        <w:t xml:space="preserve">O país </w:t>
      </w:r>
    </w:p>
    <w:p w:rsidR="007410A2" w:rsidRPr="0086401E" w:rsidRDefault="007B6835">
      <w:pPr>
        <w:ind w:left="-5" w:right="28"/>
        <w:rPr>
          <w:color w:val="000000" w:themeColor="text1"/>
          <w:szCs w:val="20"/>
        </w:rPr>
      </w:pPr>
      <w:r>
        <w:t xml:space="preserve"> </w:t>
      </w:r>
      <w:r w:rsidRPr="0086401E">
        <w:rPr>
          <w:color w:val="000000" w:themeColor="text1"/>
          <w:szCs w:val="20"/>
        </w:rPr>
        <w:t>A República da Colômbia possui uma população de mais de 47 milhões de pessoas, sendo o terceiro país mais populoso com a língua espanhola como idioma oficial. Possui fronteiras com Venezuela , Brasil, oceano Pacífico, Mar do Caribe, Equador e Peru, com uma</w:t>
      </w:r>
      <w:r w:rsidRPr="0086401E">
        <w:rPr>
          <w:color w:val="000000" w:themeColor="text1"/>
          <w:szCs w:val="20"/>
        </w:rPr>
        <w:t xml:space="preserve"> dimensão de 1 138 914 </w:t>
      </w:r>
      <w:hyperlink r:id="rId5">
        <w:r w:rsidRPr="0086401E">
          <w:rPr>
            <w:color w:val="000000" w:themeColor="text1"/>
            <w:szCs w:val="20"/>
          </w:rPr>
          <w:t>km</w:t>
        </w:r>
      </w:hyperlink>
      <w:hyperlink r:id="rId6">
        <w:r w:rsidRPr="0086401E">
          <w:rPr>
            <w:color w:val="000000" w:themeColor="text1"/>
            <w:szCs w:val="20"/>
          </w:rPr>
          <w:t>²</w:t>
        </w:r>
      </w:hyperlink>
      <w:hyperlink r:id="rId7">
        <w:r w:rsidRPr="0086401E">
          <w:rPr>
            <w:color w:val="000000" w:themeColor="text1"/>
            <w:szCs w:val="20"/>
          </w:rPr>
          <w:t xml:space="preserve">. </w:t>
        </w:r>
      </w:hyperlink>
      <w:r w:rsidRPr="0086401E">
        <w:rPr>
          <w:color w:val="000000" w:themeColor="text1"/>
          <w:szCs w:val="20"/>
        </w:rPr>
        <w:t>Mais d</w:t>
      </w:r>
      <w:r w:rsidRPr="0086401E">
        <w:rPr>
          <w:color w:val="000000" w:themeColor="text1"/>
          <w:szCs w:val="20"/>
        </w:rPr>
        <w:t xml:space="preserve">e 95% da população do país adere ao cristianismo. É um país rico em recursos naturais, suas principais exportações incluem petróleo, café, ouro e carvão,  constituindo um PIB de US$ 682,977 </w:t>
      </w:r>
      <w:hyperlink r:id="rId8">
        <w:r w:rsidRPr="0086401E">
          <w:rPr>
            <w:color w:val="000000" w:themeColor="text1"/>
            <w:szCs w:val="20"/>
          </w:rPr>
          <w:t>bilh</w:t>
        </w:r>
        <w:r w:rsidRPr="0086401E">
          <w:rPr>
            <w:color w:val="000000" w:themeColor="text1"/>
            <w:szCs w:val="20"/>
          </w:rPr>
          <w:t xml:space="preserve">ões. </w:t>
        </w:r>
      </w:hyperlink>
      <w:r w:rsidRPr="0086401E">
        <w:rPr>
          <w:color w:val="000000" w:themeColor="text1"/>
          <w:szCs w:val="20"/>
        </w:rPr>
        <w:t xml:space="preserve">A forma de governo atual é uma república presidencialista unitária. Dentre os principais problemas </w:t>
      </w:r>
      <w:r w:rsidR="007F265B" w:rsidRPr="0086401E">
        <w:rPr>
          <w:color w:val="000000" w:themeColor="text1"/>
          <w:szCs w:val="20"/>
        </w:rPr>
        <w:t>sociais enfrentados</w:t>
      </w:r>
      <w:r w:rsidRPr="0086401E">
        <w:rPr>
          <w:color w:val="000000" w:themeColor="text1"/>
          <w:szCs w:val="20"/>
        </w:rPr>
        <w:t xml:space="preserve"> está o combate ao narcotráfico, contro</w:t>
      </w:r>
      <w:r w:rsidR="0086401E" w:rsidRPr="0086401E">
        <w:rPr>
          <w:color w:val="000000" w:themeColor="text1"/>
          <w:szCs w:val="20"/>
        </w:rPr>
        <w:t xml:space="preserve">lado em maior parte pelas </w:t>
      </w:r>
      <w:proofErr w:type="spellStart"/>
      <w:r w:rsidR="0086401E" w:rsidRPr="0086401E">
        <w:rPr>
          <w:color w:val="000000" w:themeColor="text1"/>
          <w:szCs w:val="20"/>
        </w:rPr>
        <w:t>FARCs</w:t>
      </w:r>
      <w:proofErr w:type="spellEnd"/>
      <w:r w:rsidR="0086401E" w:rsidRPr="0086401E">
        <w:rPr>
          <w:color w:val="000000" w:themeColor="text1"/>
          <w:szCs w:val="20"/>
        </w:rPr>
        <w:t>,</w:t>
      </w:r>
      <w:r w:rsidR="0086401E" w:rsidRPr="0086401E">
        <w:rPr>
          <w:color w:val="000000" w:themeColor="text1"/>
          <w:szCs w:val="20"/>
        </w:rPr>
        <w:t> o acirramento da guerra armada e da atuação de paramilitares em territórios indígenas e camponeses.</w:t>
      </w:r>
      <w:r w:rsidRPr="0086401E">
        <w:rPr>
          <w:color w:val="000000" w:themeColor="text1"/>
          <w:szCs w:val="20"/>
        </w:rPr>
        <w:t xml:space="preserve"> A Colômbia é membro </w:t>
      </w:r>
      <w:r w:rsidR="007F265B" w:rsidRPr="0086401E">
        <w:rPr>
          <w:color w:val="000000" w:themeColor="text1"/>
          <w:szCs w:val="20"/>
        </w:rPr>
        <w:t xml:space="preserve">da </w:t>
      </w:r>
      <w:r w:rsidRPr="0086401E">
        <w:rPr>
          <w:color w:val="000000" w:themeColor="text1"/>
          <w:szCs w:val="20"/>
        </w:rPr>
        <w:t xml:space="preserve">Comunidade Andina de Nações, da Aliança do Pacífico e da </w:t>
      </w:r>
      <w:r w:rsidR="007F265B" w:rsidRPr="0086401E">
        <w:rPr>
          <w:color w:val="000000" w:themeColor="text1"/>
          <w:szCs w:val="20"/>
        </w:rPr>
        <w:t>OEA entre</w:t>
      </w:r>
      <w:r w:rsidRPr="0086401E">
        <w:rPr>
          <w:color w:val="000000" w:themeColor="text1"/>
          <w:szCs w:val="20"/>
        </w:rPr>
        <w:t xml:space="preserve"> outras organizações internacionais. </w:t>
      </w:r>
      <w:r w:rsidRPr="0086401E">
        <w:rPr>
          <w:b/>
          <w:color w:val="000000" w:themeColor="text1"/>
          <w:szCs w:val="20"/>
        </w:rPr>
        <w:t xml:space="preserve"> </w:t>
      </w:r>
    </w:p>
    <w:p w:rsidR="007B6835" w:rsidRDefault="007B6835">
      <w:pPr>
        <w:pStyle w:val="Ttulo1"/>
        <w:ind w:left="-5"/>
      </w:pPr>
      <w:r>
        <w:t>O país e a OEA</w:t>
      </w:r>
    </w:p>
    <w:p w:rsidR="007410A2" w:rsidRDefault="007B6835">
      <w:pPr>
        <w:pStyle w:val="Ttulo1"/>
        <w:ind w:left="-5"/>
      </w:pPr>
      <w:r>
        <w:t xml:space="preserve"> </w:t>
      </w:r>
    </w:p>
    <w:p w:rsidR="005F56C1" w:rsidRDefault="005F56C1" w:rsidP="005F56C1">
      <w:pPr>
        <w:ind w:left="0" w:right="28" w:firstLine="0"/>
      </w:pPr>
      <w:r>
        <w:t xml:space="preserve">A OEA foi fundada no ano 1948 em Bogotá, capital colombiana. Em janeiro de 2004, através de uma resolução, se estabeleceu a “Missão de Apoio ao Processo de Paz na Colômbia”. O governo da Colômbia e o Secretário Geral da OEA firmaram um acordo com o objetivo de amparar os processos de paz, no qual incluía a verificação e o monitoramento dos acordos que viessem a ser feitos, e o acompanhamento das comunidades vítimas de violência. </w:t>
      </w:r>
    </w:p>
    <w:p w:rsidR="005F56C1" w:rsidRDefault="005F56C1" w:rsidP="005F56C1">
      <w:pPr>
        <w:pStyle w:val="Ttulo1"/>
        <w:ind w:left="-5"/>
      </w:pPr>
      <w:r>
        <w:t xml:space="preserve">Relações com as questões indígenas </w:t>
      </w:r>
    </w:p>
    <w:p w:rsidR="005F56C1" w:rsidRDefault="005F56C1" w:rsidP="005F56C1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5F56C1" w:rsidRDefault="005F56C1" w:rsidP="005F56C1">
      <w:pPr>
        <w:ind w:left="-5" w:right="28"/>
      </w:pPr>
      <w:r>
        <w:t>A Colômbia foi originalmente habitada por diversas nações indígenas, entre elas  os  C</w:t>
      </w:r>
      <w:hyperlink r:id="rId9">
        <w:r>
          <w:t>hibchas</w:t>
        </w:r>
      </w:hyperlink>
      <w:hyperlink r:id="rId10">
        <w:r>
          <w:t>,</w:t>
        </w:r>
      </w:hyperlink>
      <w:r>
        <w:t xml:space="preserve">  </w:t>
      </w:r>
      <w:hyperlink r:id="rId11">
        <w:proofErr w:type="spellStart"/>
        <w:r>
          <w:t>Quimbaya</w:t>
        </w:r>
      </w:hyperlink>
      <w:r>
        <w:t>s</w:t>
      </w:r>
      <w:proofErr w:type="spellEnd"/>
      <w:r>
        <w:t xml:space="preserve"> e </w:t>
      </w:r>
      <w:hyperlink r:id="rId12">
        <w:proofErr w:type="spellStart"/>
        <w:r>
          <w:t>Taironas</w:t>
        </w:r>
        <w:proofErr w:type="spellEnd"/>
        <w:r>
          <w:t>.</w:t>
        </w:r>
      </w:hyperlink>
      <w:r>
        <w:t xml:space="preserve"> Com a chegada dos espanhóis, no período de colonização, </w:t>
      </w:r>
    </w:p>
    <w:p w:rsidR="007410A2" w:rsidRDefault="007410A2">
      <w:pPr>
        <w:spacing w:after="0" w:line="259" w:lineRule="auto"/>
        <w:ind w:left="0" w:right="0" w:firstLine="0"/>
        <w:jc w:val="left"/>
      </w:pPr>
    </w:p>
    <w:tbl>
      <w:tblPr>
        <w:tblStyle w:val="TableGrid"/>
        <w:tblpPr w:leftFromText="141" w:rightFromText="141" w:vertAnchor="text" w:horzAnchor="margin" w:tblpXSpec="right" w:tblpY="47"/>
        <w:tblW w:w="3683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</w:tblGrid>
      <w:tr w:rsidR="005F56C1" w:rsidTr="007B6835">
        <w:trPr>
          <w:trHeight w:val="4053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5F56C1" w:rsidRPr="005F56C1" w:rsidRDefault="005F56C1" w:rsidP="005F56C1">
            <w:pPr>
              <w:spacing w:after="0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5F56C1">
              <w:rPr>
                <w:color w:val="FFFFFF"/>
                <w:sz w:val="48"/>
                <w:szCs w:val="48"/>
              </w:rPr>
              <w:t xml:space="preserve">Dossiê </w:t>
            </w:r>
          </w:p>
          <w:p w:rsidR="005F56C1" w:rsidRPr="005F56C1" w:rsidRDefault="005F56C1" w:rsidP="005F56C1">
            <w:pPr>
              <w:spacing w:after="60" w:line="259" w:lineRule="auto"/>
              <w:ind w:left="114" w:right="0" w:firstLine="0"/>
              <w:jc w:val="center"/>
              <w:rPr>
                <w:sz w:val="48"/>
                <w:szCs w:val="48"/>
              </w:rPr>
            </w:pPr>
            <w:r w:rsidRPr="005F56C1">
              <w:rPr>
                <w:color w:val="FFFFFF"/>
                <w:sz w:val="48"/>
                <w:szCs w:val="48"/>
              </w:rPr>
              <w:t xml:space="preserve"> </w:t>
            </w:r>
          </w:p>
          <w:p w:rsidR="005F56C1" w:rsidRPr="005F56C1" w:rsidRDefault="005F56C1" w:rsidP="005F56C1">
            <w:pPr>
              <w:spacing w:after="1" w:line="280" w:lineRule="auto"/>
              <w:ind w:left="325" w:right="210" w:firstLine="0"/>
              <w:jc w:val="center"/>
              <w:rPr>
                <w:sz w:val="48"/>
                <w:szCs w:val="48"/>
              </w:rPr>
            </w:pPr>
            <w:r w:rsidRPr="005F56C1">
              <w:rPr>
                <w:color w:val="FFFFFF"/>
                <w:sz w:val="48"/>
                <w:szCs w:val="48"/>
              </w:rPr>
              <w:t xml:space="preserve">República da </w:t>
            </w:r>
          </w:p>
          <w:p w:rsidR="005F56C1" w:rsidRDefault="005F56C1" w:rsidP="005F56C1">
            <w:pPr>
              <w:spacing w:after="0" w:line="259" w:lineRule="auto"/>
              <w:ind w:left="2" w:right="0" w:firstLine="0"/>
              <w:jc w:val="center"/>
            </w:pPr>
            <w:r w:rsidRPr="005F56C1">
              <w:rPr>
                <w:color w:val="FFFFFF"/>
                <w:sz w:val="48"/>
                <w:szCs w:val="48"/>
              </w:rPr>
              <w:t>Colômbia</w:t>
            </w:r>
            <w:r>
              <w:rPr>
                <w:color w:val="FFFFFF"/>
                <w:sz w:val="56"/>
              </w:rPr>
              <w:t xml:space="preserve"> </w:t>
            </w:r>
          </w:p>
        </w:tc>
      </w:tr>
    </w:tbl>
    <w:p w:rsidR="007410A2" w:rsidRDefault="007410A2" w:rsidP="005F56C1">
      <w:pPr>
        <w:ind w:left="0" w:right="28" w:firstLine="0"/>
      </w:pPr>
    </w:p>
    <w:p w:rsidR="007410A2" w:rsidRPr="00A70124" w:rsidRDefault="007B6835" w:rsidP="005F56C1">
      <w:pPr>
        <w:ind w:left="0" w:right="28" w:firstLine="0"/>
        <w:rPr>
          <w:color w:val="000000" w:themeColor="text1"/>
          <w:szCs w:val="20"/>
        </w:rPr>
      </w:pPr>
      <w:proofErr w:type="gramStart"/>
      <w:r w:rsidRPr="00A70124">
        <w:rPr>
          <w:color w:val="000000" w:themeColor="text1"/>
          <w:szCs w:val="20"/>
        </w:rPr>
        <w:t>cerca</w:t>
      </w:r>
      <w:proofErr w:type="gramEnd"/>
      <w:r w:rsidRPr="00A70124">
        <w:rPr>
          <w:color w:val="000000" w:themeColor="text1"/>
          <w:szCs w:val="20"/>
        </w:rPr>
        <w:t xml:space="preserve"> de 90% da população nativa foi morta. Atualmente existem 87 povos indígenas na Colômbia que se encontram na iminência do desaparecimento físico e cultural. Esses povos enfrentaram deslocamento forçado, desapropriação de terras, insegurança alimentar </w:t>
      </w:r>
      <w:r w:rsidRPr="00A70124">
        <w:rPr>
          <w:color w:val="000000" w:themeColor="text1"/>
          <w:szCs w:val="20"/>
        </w:rPr>
        <w:t xml:space="preserve">e violência sexual. </w:t>
      </w:r>
      <w:proofErr w:type="gramStart"/>
      <w:r w:rsidR="00A70124">
        <w:rPr>
          <w:color w:val="000000" w:themeColor="text1"/>
          <w:szCs w:val="20"/>
        </w:rPr>
        <w:t>Essas comunidades ve</w:t>
      </w:r>
      <w:r w:rsidR="00A70124" w:rsidRPr="00A70124">
        <w:rPr>
          <w:color w:val="000000" w:themeColor="text1"/>
          <w:szCs w:val="20"/>
        </w:rPr>
        <w:t>m</w:t>
      </w:r>
      <w:proofErr w:type="gramEnd"/>
      <w:r w:rsidRPr="00A70124">
        <w:rPr>
          <w:color w:val="000000" w:themeColor="text1"/>
          <w:szCs w:val="20"/>
        </w:rPr>
        <w:t xml:space="preserve"> lutando pelos seus direitos há muito tempo, no entanto o país possui várias barreiras que os impedem de alcançá-los plenamente. </w:t>
      </w:r>
      <w:r w:rsidR="00A70124">
        <w:rPr>
          <w:color w:val="000000" w:themeColor="text1"/>
          <w:szCs w:val="20"/>
        </w:rPr>
        <w:t>Existe uma</w:t>
      </w:r>
      <w:r w:rsidR="0086401E" w:rsidRPr="00A70124">
        <w:rPr>
          <w:color w:val="000000" w:themeColor="text1"/>
          <w:szCs w:val="20"/>
        </w:rPr>
        <w:t xml:space="preserve"> onda de protestos em defesa da vida, da paz e dos direitos humanos se alastra</w:t>
      </w:r>
      <w:r w:rsidR="00A70124">
        <w:rPr>
          <w:color w:val="000000" w:themeColor="text1"/>
          <w:szCs w:val="20"/>
        </w:rPr>
        <w:t>ndo</w:t>
      </w:r>
      <w:r w:rsidR="0086401E" w:rsidRPr="00A70124">
        <w:rPr>
          <w:color w:val="000000" w:themeColor="text1"/>
          <w:szCs w:val="20"/>
        </w:rPr>
        <w:t xml:space="preserve"> pelo país, </w:t>
      </w:r>
      <w:r w:rsidR="00A70124" w:rsidRPr="00A70124">
        <w:rPr>
          <w:color w:val="000000" w:themeColor="text1"/>
          <w:szCs w:val="20"/>
        </w:rPr>
        <w:t>pois é apontado</w:t>
      </w:r>
      <w:r w:rsidR="0086401E" w:rsidRPr="00A70124">
        <w:rPr>
          <w:color w:val="000000" w:themeColor="text1"/>
          <w:szCs w:val="20"/>
        </w:rPr>
        <w:t xml:space="preserve"> que após o </w:t>
      </w:r>
      <w:hyperlink r:id="rId13" w:history="1">
        <w:r w:rsidR="0086401E" w:rsidRPr="00A70124">
          <w:rPr>
            <w:rStyle w:val="Hyperlink"/>
            <w:bCs/>
            <w:color w:val="000000" w:themeColor="text1"/>
            <w:szCs w:val="20"/>
            <w:u w:val="none"/>
            <w:bdr w:val="none" w:sz="0" w:space="0" w:color="auto" w:frame="1"/>
          </w:rPr>
          <w:t>Acordo de Paz firmado em 2016</w:t>
        </w:r>
      </w:hyperlink>
      <w:r w:rsidR="0086401E" w:rsidRPr="00A70124">
        <w:rPr>
          <w:color w:val="000000" w:themeColor="text1"/>
          <w:szCs w:val="20"/>
        </w:rPr>
        <w:t>, cerca de 117 lideranças indígenas foram assassinadas</w:t>
      </w:r>
      <w:r w:rsidR="00A70124" w:rsidRPr="00A70124">
        <w:rPr>
          <w:color w:val="000000" w:themeColor="text1"/>
          <w:szCs w:val="20"/>
        </w:rPr>
        <w:t xml:space="preserve">. </w:t>
      </w:r>
      <w:r w:rsidR="00A70124">
        <w:rPr>
          <w:color w:val="000000" w:themeColor="text1"/>
          <w:szCs w:val="20"/>
        </w:rPr>
        <w:t xml:space="preserve">Ocorrendo </w:t>
      </w:r>
      <w:r w:rsidR="005F56C1">
        <w:rPr>
          <w:color w:val="000000" w:themeColor="text1"/>
          <w:szCs w:val="20"/>
        </w:rPr>
        <w:t xml:space="preserve">também </w:t>
      </w:r>
      <w:r w:rsidR="00A70124">
        <w:rPr>
          <w:color w:val="000000" w:themeColor="text1"/>
          <w:szCs w:val="20"/>
        </w:rPr>
        <w:t>uma forte atuação da Minga Social -</w:t>
      </w:r>
      <w:r w:rsidR="00A70124" w:rsidRPr="00A70124">
        <w:rPr>
          <w:color w:val="000000" w:themeColor="text1"/>
          <w:szCs w:val="20"/>
        </w:rPr>
        <w:t xml:space="preserve"> uma</w:t>
      </w:r>
      <w:r w:rsidR="00A70124">
        <w:rPr>
          <w:color w:val="000000" w:themeColor="text1"/>
          <w:szCs w:val="20"/>
        </w:rPr>
        <w:t xml:space="preserve"> </w:t>
      </w:r>
      <w:r w:rsidR="00A70124" w:rsidRPr="00A70124">
        <w:rPr>
          <w:color w:val="000000" w:themeColor="text1"/>
          <w:szCs w:val="20"/>
        </w:rPr>
        <w:t>articulação permanente protagonizada por comunidades indígen</w:t>
      </w:r>
      <w:r w:rsidR="00A70124">
        <w:rPr>
          <w:color w:val="000000" w:themeColor="text1"/>
          <w:szCs w:val="20"/>
        </w:rPr>
        <w:t xml:space="preserve">as, camponesas e populares que </w:t>
      </w:r>
      <w:r w:rsidR="00A70124" w:rsidRPr="00A70124">
        <w:rPr>
          <w:color w:val="000000" w:themeColor="text1"/>
          <w:szCs w:val="20"/>
        </w:rPr>
        <w:t>realiza grandes jornadas de</w:t>
      </w:r>
      <w:r w:rsidR="00A70124">
        <w:rPr>
          <w:color w:val="000000" w:themeColor="text1"/>
          <w:szCs w:val="20"/>
        </w:rPr>
        <w:t xml:space="preserve"> luta no território colombiano - </w:t>
      </w:r>
      <w:r w:rsidR="00A70124" w:rsidRPr="00A70124">
        <w:rPr>
          <w:color w:val="000000" w:themeColor="text1"/>
          <w:szCs w:val="20"/>
        </w:rPr>
        <w:t>como forma de pressionar o governo por mudanças sociais.</w:t>
      </w:r>
    </w:p>
    <w:p w:rsidR="00A70124" w:rsidRDefault="00A70124">
      <w:pPr>
        <w:ind w:left="-5" w:right="28"/>
      </w:pPr>
    </w:p>
    <w:p w:rsidR="007410A2" w:rsidRDefault="007B6835" w:rsidP="005F56C1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41A7AC2" wp14:editId="06E42538">
            <wp:extent cx="3224349" cy="2747645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9551" cy="2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A2" w:rsidRDefault="007410A2">
      <w:pPr>
        <w:spacing w:after="0" w:line="259" w:lineRule="auto"/>
        <w:ind w:left="3729" w:right="-136" w:firstLine="0"/>
        <w:jc w:val="left"/>
      </w:pPr>
      <w:bookmarkStart w:id="0" w:name="_GoBack"/>
      <w:bookmarkEnd w:id="0"/>
    </w:p>
    <w:sectPr w:rsidR="007410A2">
      <w:pgSz w:w="11906" w:h="16838"/>
      <w:pgMar w:top="810" w:right="858" w:bottom="712" w:left="838" w:header="720" w:footer="720" w:gutter="0"/>
      <w:cols w:num="2" w:space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2"/>
    <w:rsid w:val="005F56C1"/>
    <w:rsid w:val="007410A2"/>
    <w:rsid w:val="007B6835"/>
    <w:rsid w:val="007F265B"/>
    <w:rsid w:val="0086401E"/>
    <w:rsid w:val="00A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E0B4"/>
  <w15:docId w15:val="{85F6EFA0-E094-4F22-A055-22FD94C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5" w:lineRule="auto"/>
      <w:ind w:left="10" w:right="38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6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ilh%C3%B5es" TargetMode="External"/><Relationship Id="rId13" Type="http://schemas.openxmlformats.org/officeDocument/2006/relationships/hyperlink" Target="https://www.brasildefato.com.br/2016/09/26/presidente-colombiano-assina-acordo-final-com-farc-e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Quil%C3%B3metro_quadrado" TargetMode="External"/><Relationship Id="rId12" Type="http://schemas.openxmlformats.org/officeDocument/2006/relationships/hyperlink" Target="https://pt.wikipedia.org/w/index.php?title=Tairona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Quil%C3%B3metro_quadrado" TargetMode="External"/><Relationship Id="rId11" Type="http://schemas.openxmlformats.org/officeDocument/2006/relationships/hyperlink" Target="https://pt.wikipedia.org/wiki/Quimbaya" TargetMode="External"/><Relationship Id="rId5" Type="http://schemas.openxmlformats.org/officeDocument/2006/relationships/hyperlink" Target="https://pt.wikipedia.org/wiki/Quil%C3%B3metro_quadrad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Chibcha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pt.wikipedia.org/wiki/Chibchas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2019-04-21T01:45:00Z</dcterms:created>
  <dcterms:modified xsi:type="dcterms:W3CDTF">2019-04-21T01:45:00Z</dcterms:modified>
</cp:coreProperties>
</file>